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平湖市人民法院劳务派遣制工作人员</w:t>
      </w:r>
    </w:p>
    <w:p>
      <w:pPr>
        <w:spacing w:afterLines="50" w:line="480" w:lineRule="exac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应聘报名表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768"/>
        <w:gridCol w:w="251"/>
        <w:gridCol w:w="545"/>
        <w:gridCol w:w="1049"/>
        <w:gridCol w:w="55"/>
        <w:gridCol w:w="419"/>
        <w:gridCol w:w="903"/>
        <w:gridCol w:w="357"/>
        <w:gridCol w:w="1031"/>
        <w:gridCol w:w="7"/>
        <w:gridCol w:w="1428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38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一　　　寸　</w:t>
            </w:r>
            <w:r>
              <w:rPr>
                <w:rFonts w:hint="eastAsia"/>
                <w:kern w:val="0"/>
                <w:sz w:val="22"/>
              </w:rPr>
              <w:t>免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冠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</w:t>
            </w:r>
          </w:p>
        </w:tc>
        <w:tc>
          <w:tcPr>
            <w:tcW w:w="3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全日制学历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毕业院校及所学专业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在职学历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毕业院校及所学专业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现常住地址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7" w:right="1474" w:bottom="1417" w:left="1588" w:header="851" w:footer="113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9484E"/>
    <w:rsid w:val="0C0742B6"/>
    <w:rsid w:val="6479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2020-09-09T06:24:00Z</dcterms:created>
  <dc:creator>刘丹成</dc:creator>
  <cp:lastModifiedBy>刘丹成</cp:lastModifiedBy>
  <dcterms:modified xsi:type="dcterms:W3CDTF">2020-09-09T06:32:18Z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